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7" w:rsidRPr="00CF78F9" w:rsidRDefault="00CF78F9" w:rsidP="00CF78F9">
      <w:pPr>
        <w:jc w:val="center"/>
        <w:rPr>
          <w:rFonts w:ascii="Times New Roman" w:hAnsi="Times New Roman" w:cs="Times New Roman"/>
          <w:sz w:val="32"/>
          <w:szCs w:val="32"/>
        </w:rPr>
      </w:pPr>
      <w:r w:rsidRPr="00CF78F9">
        <w:rPr>
          <w:rFonts w:ascii="Times New Roman" w:hAnsi="Times New Roman" w:cs="Times New Roman"/>
          <w:bCs/>
          <w:sz w:val="32"/>
          <w:szCs w:val="32"/>
        </w:rPr>
        <w:t xml:space="preserve">МКДОУ </w:t>
      </w:r>
      <w:proofErr w:type="spellStart"/>
      <w:r w:rsidRPr="00CF78F9">
        <w:rPr>
          <w:rFonts w:ascii="Times New Roman" w:hAnsi="Times New Roman" w:cs="Times New Roman"/>
          <w:bCs/>
          <w:sz w:val="32"/>
          <w:szCs w:val="32"/>
        </w:rPr>
        <w:t>Маломинусинский</w:t>
      </w:r>
      <w:proofErr w:type="spellEnd"/>
      <w:r w:rsidRPr="00CF78F9">
        <w:rPr>
          <w:rFonts w:ascii="Times New Roman" w:hAnsi="Times New Roman" w:cs="Times New Roman"/>
          <w:bCs/>
          <w:sz w:val="32"/>
          <w:szCs w:val="32"/>
        </w:rPr>
        <w:t xml:space="preserve"> детский сад.</w:t>
      </w:r>
    </w:p>
    <w:p w:rsidR="00CF78F9" w:rsidRDefault="00CF78F9"/>
    <w:p w:rsidR="00CF78F9" w:rsidRDefault="00CF78F9"/>
    <w:p w:rsidR="00CF78F9" w:rsidRDefault="00CF78F9"/>
    <w:p w:rsidR="00CF78F9" w:rsidRDefault="00CF78F9"/>
    <w:p w:rsidR="00CF78F9" w:rsidRDefault="00CF78F9"/>
    <w:p w:rsidR="00CF78F9" w:rsidRDefault="00CF78F9"/>
    <w:p w:rsidR="00CF78F9" w:rsidRDefault="00CF78F9" w:rsidP="00CF7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8F9">
        <w:rPr>
          <w:rFonts w:ascii="Times New Roman" w:hAnsi="Times New Roman" w:cs="Times New Roman"/>
          <w:b/>
          <w:sz w:val="40"/>
          <w:szCs w:val="40"/>
        </w:rPr>
        <w:t>Развитие нравственно – патриотических чувств детей дошкольного возраста посредством приобщения к русской народной культуре.</w:t>
      </w:r>
    </w:p>
    <w:p w:rsidR="00CF78F9" w:rsidRDefault="00CF78F9" w:rsidP="00CF78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Шехтель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Default="00CF78F9" w:rsidP="00CF7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78F9" w:rsidRPr="00CF78F9" w:rsidRDefault="00CF78F9" w:rsidP="00CF78F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F78F9">
        <w:rPr>
          <w:color w:val="000000"/>
          <w:sz w:val="28"/>
          <w:szCs w:val="28"/>
        </w:rPr>
        <w:lastRenderedPageBreak/>
        <w:t>Патриотизм – это чувство любви к Родине</w:t>
      </w:r>
      <w:r w:rsidRPr="00CF78F9">
        <w:rPr>
          <w:i/>
          <w:iCs/>
          <w:color w:val="000000"/>
          <w:sz w:val="28"/>
          <w:szCs w:val="28"/>
        </w:rPr>
        <w:t>.</w:t>
      </w:r>
      <w:r w:rsidRPr="00CF78F9">
        <w:rPr>
          <w:color w:val="000000"/>
          <w:sz w:val="28"/>
          <w:szCs w:val="28"/>
        </w:rPr>
        <w:t> Понятие «Родина» включает в себя все условия жизни: территории, природу, особенности языка и быта, народно-прикладное искусство, фольклор и многое другое. Дошкольный возраст -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 – патриотические позиции. Приобщение детей к народной культуре является средством воспитания у них патриотических 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:rsidR="00CF78F9" w:rsidRPr="00CF78F9" w:rsidRDefault="00CF78F9" w:rsidP="00CF78F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F78F9">
        <w:rPr>
          <w:color w:val="000000"/>
          <w:sz w:val="28"/>
          <w:szCs w:val="28"/>
        </w:rPr>
        <w:t>Воспитание патриотических, духовно–нравственных, социально – 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 </w:t>
      </w:r>
    </w:p>
    <w:p w:rsidR="00CF78F9" w:rsidRPr="00CF78F9" w:rsidRDefault="00CF78F9" w:rsidP="00CF78F9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78F9" w:rsidRPr="00CF78F9" w:rsidRDefault="00CF78F9" w:rsidP="00CF78F9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F78F9">
        <w:rPr>
          <w:rFonts w:ascii="Times New Roman" w:hAnsi="Times New Roman" w:cs="Times New Roman"/>
          <w:b/>
          <w:sz w:val="28"/>
          <w:szCs w:val="28"/>
        </w:rPr>
        <w:t>Устное народное творчество: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Основой приобщающей ребенка к духовной жизни своего народа, прежде всего, являются произведения устного народного творчества во всем его жанровом многообразии. Фольклор является богатейшим источником познавательного и нравственного развития детей.</w:t>
      </w:r>
    </w:p>
    <w:p w:rsidR="00CF78F9" w:rsidRPr="00CF78F9" w:rsidRDefault="00CF78F9" w:rsidP="00CF78F9">
      <w:pPr>
        <w:pStyle w:val="a3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 xml:space="preserve">Знакомство с народным творчеством для малышей начинается с колыбельных песенок. Монотонная колыбельная песня своим несложным ритмом успокаивает, убаюкивает, - что очень важно для физического развития, - одновременно способствует накоплению у него чувственных впечатлений, к восприятию слова, к пониманию языка. В детском саду этот жанр устного творчества практически не используется, так как больше предназначен для матерей. В детском саду мы начинаем использовать такой вид устного народного творчества как </w:t>
      </w: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Потешка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>, не только учит движению. Она и воспитывает, учит малышей понимать «Что такое хорошо, а что такое плохо», вводит ребенка в мир, учит его жить.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Сказки. Помогают детям отличить добро и зло. Из сказки дети получают информацию о моральных устоях и культурных ценностях общества. Расширяют кругозор: развивают речь, фантазию, воображение. Развивают нравственные качества: доброту, щедрость, трудолюбие, правдивость. Сказки воспитывают гордость за свой народ, Любовь к Родине. Сказка осуждает такие свойства человеческого характера как лень, жадность, упрямство, трусость, и, одобряет трудолюбие, смелость, верность.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 xml:space="preserve">Считалки - это  придуманный для детей способ осуществления объективной справедливости. Как бы сама судьба, а не авторитет взрослого распоряжается распределением ролей. Ребенок в игре должен быть находчивым, сообразительным, памятливым, ловким, добрым и даже благородным, Все эти качества в детском сознании, душе, характере </w:t>
      </w:r>
      <w:r w:rsidRPr="00CF78F9">
        <w:rPr>
          <w:rFonts w:ascii="Times New Roman" w:hAnsi="Times New Roman" w:cs="Times New Roman"/>
          <w:bCs/>
          <w:sz w:val="28"/>
          <w:szCs w:val="28"/>
        </w:rPr>
        <w:lastRenderedPageBreak/>
        <w:t>развивают считалки. Чаще всего считалки используется при проведении подвижных игр на свежем воздухе.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Пословицы и поговорки. Их называют жемчужиной народного творчества. Они оказывают воздействие не только на разум, но и на чувства человека: поучения, заключенные в них легко воспринимаются и запоминаются. Пословицу можно использовать во всех процессах воспитательной работы. Например: Одеваясь на прогулку, медлительному ребенку можно сказать: «Семеро одного не ждут». Во время наблюдений, при составлении календаря погоды можно использовать различные пословицы: «Весна красна цветами», «Осень красна плодами», «Март с водой, апрель с травой» и т.д. Пословицы и поговорки для детей надо выбирать такие, чтобы их смысл можно было проверить путём наблюдений.</w:t>
      </w:r>
    </w:p>
    <w:p w:rsidR="00CF78F9" w:rsidRPr="00CF78F9" w:rsidRDefault="00CF78F9" w:rsidP="00CF78F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 xml:space="preserve">Народные загадки – важный жанр, овладение которым способствует умственному развитию ребенка. Загадки – полезное упражнение для детского ума. Загадки требуют от ребенка большой наблюдательности. Скороговорка, веселая и безобидная игра в быстрое повторение труднопроизносимых стишков и фраз. У каждой скороговорки своя игра звуков и слов. Они не повторяются в этом их секрет и обаяние. Недаром в народе говорят «Всех скороговорок не переговоришь и не пере выговоришь». Это и полезные грамматические упражнения, тренирующие ребенка в правильном, осмысленном употреблении частей речи и частей слова, и одновременно – баловство, любимая игра в словотворчество. </w:t>
      </w:r>
    </w:p>
    <w:p w:rsidR="00CF78F9" w:rsidRPr="00CF78F9" w:rsidRDefault="00CF78F9" w:rsidP="00CF78F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 – обращения к природе, животным с просьбой или требованием. Когда – то давно </w:t>
      </w: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 были логическими формулами, своего рода заговорами, которыми древний земледелец заклинал солнце, дождь, чтобы дать нужные земле тепло и влагу. Потом </w:t>
      </w: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 стали детскими игровыми стишками. </w:t>
      </w: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 – это небольшие песенки, предназначенные для распевания группой детей. 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78F9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Народная культура – одно из средств нравственного, познавательного и эстетического развития детей. Особую роль в приобщении дошкольников к народной культуре играют традиционные и обрядовые праздники.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 xml:space="preserve">Обрядовые праздники тесно связаны с трудом и различными сторонами общественной жизни человека, во всей их целостности и многообразии. В них присутствуют тончайшие наблюдения людей за характерными особенностями времен года, погодными изменениями, поведением птиц, насекомых, растений. Такая народная мудрость, сохраненная в веках, должна быть передана детям. Много красивых обычаев традиционно существовало на Руси. Они помогали людям не терять веры и оптимизма, наперекор всем жизненным неурядицам. Жизнь наших предков была пронизана поверьями, обрядами, приметами, а будни чередовались с празднествами. Наши предки </w:t>
      </w:r>
      <w:r w:rsidRPr="00CF78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понимали праздники как период таинственности и </w:t>
      </w:r>
      <w:proofErr w:type="spellStart"/>
      <w:r w:rsidRPr="00CF78F9">
        <w:rPr>
          <w:rFonts w:ascii="Times New Roman" w:hAnsi="Times New Roman" w:cs="Times New Roman"/>
          <w:bCs/>
          <w:sz w:val="28"/>
          <w:szCs w:val="28"/>
        </w:rPr>
        <w:t>священнодейства</w:t>
      </w:r>
      <w:proofErr w:type="spell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, в отличие от повседневности и прозаичности будней. Верили, что в праздники исчезает граница между миром людей и миром чудес и магии. Традиционная празднично-обрядовая культура - неотъемлемый элемент народной культуры, имеющей, как правило, региональный оттенок. Праздники существовали всегда, во все времена, трансформируясь по содержанию и форме, сообразуясь с духовным и эстетическим развитием общества. Они несут большую эмоциональную и воспитательную нагрузку, обеспечивая передачу традиций из поколения в поколение. 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Все праздники в детском саду проходят при участии родителей. Они помогают в разучивания песен и стихов. Принимают активное участие в самих праздника</w:t>
      </w:r>
      <w:proofErr w:type="gramStart"/>
      <w:r w:rsidRPr="00CF78F9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Pr="00CF78F9">
        <w:rPr>
          <w:rFonts w:ascii="Times New Roman" w:hAnsi="Times New Roman" w:cs="Times New Roman"/>
          <w:bCs/>
          <w:sz w:val="28"/>
          <w:szCs w:val="28"/>
        </w:rPr>
        <w:t xml:space="preserve"> участвуют в сценках и конкурсах.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Русские народные праздники, проводимые в нашем детском саду: «День Ивана Купалы», «Праздник осени», «Новый год», «Зимние забавы», «Масленица», «Пасха».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78F9">
        <w:rPr>
          <w:rFonts w:ascii="Times New Roman" w:hAnsi="Times New Roman" w:cs="Times New Roman"/>
          <w:b/>
          <w:bCs/>
          <w:sz w:val="28"/>
          <w:szCs w:val="28"/>
        </w:rPr>
        <w:t>Русские народные игры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 xml:space="preserve">  С момента рождения ребенок устремлен в будущее. Он овладевает культурой взрослого мира, в котором он живет. Одной и, возможно, наиглавнейшей составляющей этого процесса является участие детей в тех играх, которые в своем содержании фиксируют исторически сложившиеся универсальные (общечеловеческие) и этнические (национальные) ценности бытия. Народные игры вызывают активность мысли, способствуют расширению кругозора, уточнению представлений об окружающем мире. Кроме того, они совершенствуют все психические процессы – внимание, память, воображение, мышление, а в дальнейшем влияют и на самосознание. Нравственные качества, сформированные в игре, влияют на поведение ребенка и его характер. 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Спортивные игры способствуют физическому развитию детей, усовершенствованию тех или иных спортивных навыков. Например: «прятки», «салки», «волк и гуси», и многие другие. Так разнообразные варианты игры в прятки содержат в себе отзвуки старинных приемов воспитания детей, формирования и развития личности ребенка, когда существовали школы подготовки их к боям и охоте. Так во многих драматических и хороводных играх имитируется повседневная работа взрослых забота о детях и животных, семейные взаимоотношения, производственные процессы: посев, уборка урожая – что дает возможность с малых лет приучить детей к существующему порядку вещей и подготовить их к труду и самостоятельной жизни.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78F9">
        <w:rPr>
          <w:rFonts w:ascii="Times New Roman" w:hAnsi="Times New Roman" w:cs="Times New Roman"/>
          <w:b/>
          <w:bCs/>
          <w:sz w:val="28"/>
          <w:szCs w:val="28"/>
        </w:rPr>
        <w:t>Влияние русского народного декоративно-прикладного искусства на развитие дошкольника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Произведения народного искусства всегда просты по форме, ясны по замыслу, поэтому они так легко воспринимаются детьми.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Особая ценность художественно-прикладной деятельности в том, что она даёт возможность применять самые разнообразные материалы. Процесс подготовки и выбора материала развивает инициативу детей, побуждает к самостоятельным действиям поискового характера.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Образы народного творчества способствуют развитию в детях умения декоративно работать с цветом, исходить из целого, добиваясь лаконичными средствами остроты пластического решения, обогащают выразительность детских работ.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Простые и ясные образы народного прикладного искусства учат детей понимать замысел художника, ценить и уважать его труд и мастерство.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Народное искусство обладает огромной силой эмоционального воздействия и является хорошей основой для формирования духовного мира человека. Народное искусство образно, красочно, оригинально по своему замыслу. Оно доступно детскому восприятию, так как несёт в себе понятное детям содержание, которое конкретно, в простых и лаконичных формах раскрывает ребёнку красоту и прелесть окружающего мира.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F78F9">
        <w:rPr>
          <w:rFonts w:ascii="Times New Roman" w:hAnsi="Times New Roman" w:cs="Times New Roman"/>
          <w:bCs/>
          <w:sz w:val="28"/>
          <w:szCs w:val="28"/>
        </w:rPr>
        <w:t>Орнаменты, используемые народными мастерами для росписи, включают в себя цветы, ягоды, листья, птиц, зверей, которых ребёнок встречает в лесу, в поле, на участке детского сада. Так, например, мастера гжельской росписи умело составляют орнаменты из травки. Злаков, птиц, полевых и садовых цветов. Маленькому ребёнку невозможно дать глубокие представления о народном искусстве. Однако некоторые образцы народных промыслов детям показывать необходимо.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F78F9">
        <w:rPr>
          <w:rFonts w:ascii="Times New Roman" w:hAnsi="Times New Roman" w:cs="Times New Roman"/>
          <w:b/>
          <w:bCs/>
          <w:sz w:val="28"/>
          <w:szCs w:val="28"/>
        </w:rPr>
        <w:t>Непосредственная  образовательная деятельность в детском саду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формой образовательной деятельностью являются игры, экскурсии, беседы, рассматривание картин и практическая деятельность.</w:t>
      </w:r>
      <w:r w:rsidRPr="00CF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8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Основные методы организации учебно-воспитательного процесса: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(педагога, детей)</w:t>
      </w:r>
      <w:r w:rsidRPr="00CF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художественных произведений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Пояснение, объяснение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Изложение материала сопровождается взаимным обращением детьми и игровым заданиями для успешно усвоения материал. На каждом последующем НОД в игровой форме повторяется материал, изложенный на прошлом занятии.</w:t>
      </w:r>
    </w:p>
    <w:p w:rsidR="00CF78F9" w:rsidRPr="00CF78F9" w:rsidRDefault="00CF78F9" w:rsidP="00CF78F9">
      <w:pPr>
        <w:pStyle w:val="a3"/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Дидактический материал: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Аудиозаписи с русскими народными сказками, песнями и пр.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Иллюстрированные книги с русскими народными сказками.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 – дидактический материал: картинки, иллюстрации росписи.</w:t>
      </w:r>
    </w:p>
    <w:p w:rsidR="00CF78F9" w:rsidRPr="00CF78F9" w:rsidRDefault="00CF78F9" w:rsidP="00CF78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Образцы поделок и рисунков.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b/>
          <w:bCs/>
          <w:sz w:val="28"/>
          <w:szCs w:val="28"/>
        </w:rPr>
        <w:t>Анализ достижения поставленной цели и полученных результатов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В группе создана специальная среда с целью приобщения детей к народной культуре, народному искусству;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Составлена картотека: русских народных, хороводных, малоподвижных, подвижных игр;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У детей появился интерес к изучению русской народной культуры;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Сформировался необходимый минимум исторических знаний;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 xml:space="preserve">-  Познакомили детей с народными играми, </w:t>
      </w:r>
      <w:r w:rsidRPr="00CF78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русским народным календарем</w:t>
      </w:r>
      <w:r w:rsidRPr="00CF78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 </w:t>
      </w:r>
      <w:proofErr w:type="gramStart"/>
      <w:r w:rsidRPr="00CF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</w:t>
      </w:r>
      <w:proofErr w:type="gramEnd"/>
      <w:r w:rsidRPr="00CF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клическое собрание русских народных праздников, обрядов, поверий и примет на каждый день, с помощью которого организуется повседневная жизнь людей в течение года, </w:t>
      </w:r>
      <w:r w:rsidRPr="00CF78F9">
        <w:rPr>
          <w:rFonts w:ascii="Times New Roman" w:hAnsi="Times New Roman" w:cs="Times New Roman"/>
          <w:sz w:val="28"/>
          <w:szCs w:val="28"/>
        </w:rPr>
        <w:t>основами православной культуры, традициями, бытом, обычаями русского народа: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Возросло желание детей изучать фольклор, играть в русские народные игры;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Развивали координацию движений, мышечный тонус, артистические умения;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Развивали инициативу, организаторские и творческие способности;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Воспитывали любовь к Отечеству, уважение к предкам;</w:t>
      </w:r>
    </w:p>
    <w:p w:rsidR="00CF78F9" w:rsidRPr="00CF78F9" w:rsidRDefault="00CF78F9" w:rsidP="00CF78F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sz w:val="28"/>
          <w:szCs w:val="28"/>
        </w:rPr>
        <w:t>-  Быт давних лет становится ближе и понятнее детям.</w:t>
      </w:r>
    </w:p>
    <w:p w:rsidR="00CF78F9" w:rsidRPr="00CF78F9" w:rsidRDefault="00CF78F9" w:rsidP="00CF78F9">
      <w:pPr>
        <w:rPr>
          <w:rFonts w:ascii="Times New Roman" w:hAnsi="Times New Roman" w:cs="Times New Roman"/>
          <w:sz w:val="28"/>
          <w:szCs w:val="28"/>
        </w:rPr>
      </w:pPr>
      <w:r w:rsidRPr="00CF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 консультации для родителей: «Роль народного - прикладного искусства в эстетическом развитии детей», «Воспитание патриотических чувств у детей», «Народные праздники», «Масленица», «Сказка как средство патриотического воспитания». Рекомендации для родителей: «Выдумываем сказку», «Воспитание патриотизма», «Давайте попоем», «Семейный музей» и др.</w:t>
      </w:r>
    </w:p>
    <w:p w:rsidR="00CF78F9" w:rsidRPr="00CF78F9" w:rsidRDefault="00CF78F9" w:rsidP="00CF78F9">
      <w:pPr>
        <w:rPr>
          <w:rFonts w:ascii="Times New Roman" w:hAnsi="Times New Roman" w:cs="Times New Roman"/>
          <w:sz w:val="28"/>
          <w:szCs w:val="28"/>
        </w:rPr>
      </w:pPr>
    </w:p>
    <w:sectPr w:rsidR="00CF78F9" w:rsidRPr="00CF78F9" w:rsidSect="007B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963"/>
    <w:multiLevelType w:val="multilevel"/>
    <w:tmpl w:val="2A8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01E62"/>
    <w:multiLevelType w:val="hybridMultilevel"/>
    <w:tmpl w:val="2570A47C"/>
    <w:lvl w:ilvl="0" w:tplc="565680CE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F9"/>
    <w:rsid w:val="007B4557"/>
    <w:rsid w:val="00C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2017-10-14T04:45:00Z</dcterms:created>
  <dcterms:modified xsi:type="dcterms:W3CDTF">2017-10-14T04:53:00Z</dcterms:modified>
</cp:coreProperties>
</file>